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3D9" w:rsidRPr="00DE73D9" w:rsidRDefault="00DE73D9" w:rsidP="00DE73D9">
      <w:pPr>
        <w:pStyle w:val="Default"/>
        <w:jc w:val="center"/>
        <w:rPr>
          <w:color w:val="833C0B" w:themeColor="accent2" w:themeShade="80"/>
          <w:sz w:val="32"/>
          <w:szCs w:val="32"/>
        </w:rPr>
      </w:pPr>
      <w:r w:rsidRPr="00DE73D9">
        <w:rPr>
          <w:b/>
          <w:bCs/>
          <w:color w:val="833C0B" w:themeColor="accent2" w:themeShade="80"/>
          <w:sz w:val="32"/>
          <w:szCs w:val="32"/>
        </w:rPr>
        <w:t>Pravidla pro samovýrobu</w:t>
      </w:r>
    </w:p>
    <w:p w:rsidR="00DE73D9" w:rsidRPr="00DE73D9" w:rsidRDefault="00DE73D9" w:rsidP="00DE73D9">
      <w:pPr>
        <w:pStyle w:val="Default"/>
        <w:jc w:val="center"/>
        <w:rPr>
          <w:b/>
          <w:bCs/>
          <w:color w:val="833C0B" w:themeColor="accent2" w:themeShade="80"/>
          <w:sz w:val="32"/>
          <w:szCs w:val="32"/>
        </w:rPr>
      </w:pPr>
      <w:r w:rsidRPr="00DE73D9">
        <w:rPr>
          <w:b/>
          <w:bCs/>
          <w:color w:val="833C0B" w:themeColor="accent2" w:themeShade="80"/>
          <w:sz w:val="32"/>
          <w:szCs w:val="32"/>
        </w:rPr>
        <w:t>palivového dříví v obecních lesích obce Voděrady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32"/>
          <w:szCs w:val="32"/>
        </w:rPr>
      </w:pPr>
      <w:r w:rsidRPr="00DE73D9">
        <w:rPr>
          <w:b/>
          <w:bCs/>
          <w:color w:val="833C0B" w:themeColor="accent2" w:themeShade="80"/>
          <w:sz w:val="32"/>
          <w:szCs w:val="32"/>
        </w:rPr>
        <w:t xml:space="preserve">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2"/>
          <w:szCs w:val="22"/>
        </w:rPr>
      </w:pPr>
      <w:r w:rsidRPr="00DE73D9">
        <w:rPr>
          <w:color w:val="833C0B" w:themeColor="accent2" w:themeShade="80"/>
          <w:sz w:val="22"/>
          <w:szCs w:val="22"/>
        </w:rPr>
        <w:t xml:space="preserve">Zastupitelstvo obce Voděrady na svém zasedání dne 1.1.2014 vzalo na vědomí níže uvedená pravidla pro samovýrobu a prodej palivového dřeva z obecních lesů. Obec Voděrady jako vlastník lesa umožní zájemcům o palivové dřevo provádět v lese samovýrobu dřeva.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numPr>
          <w:ilvl w:val="0"/>
          <w:numId w:val="2"/>
        </w:numPr>
        <w:rPr>
          <w:b/>
          <w:bCs/>
          <w:color w:val="833C0B" w:themeColor="accent2" w:themeShade="80"/>
          <w:sz w:val="22"/>
          <w:szCs w:val="22"/>
        </w:rPr>
      </w:pPr>
      <w:r w:rsidRPr="00DE73D9">
        <w:rPr>
          <w:b/>
          <w:bCs/>
          <w:color w:val="833C0B" w:themeColor="accent2" w:themeShade="80"/>
          <w:sz w:val="22"/>
          <w:szCs w:val="22"/>
        </w:rPr>
        <w:t xml:space="preserve">Výklad pojmů </w:t>
      </w:r>
    </w:p>
    <w:p w:rsidR="00DE73D9" w:rsidRPr="00DE73D9" w:rsidRDefault="00DE73D9" w:rsidP="00DE73D9">
      <w:pPr>
        <w:pStyle w:val="Default"/>
        <w:ind w:left="720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spacing w:after="134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1. Samovýrobou se rozumí těžba dřeva označeného odborným lesním hospodářem obce na náklady žadatele za stanovenou úplatu. Samovýrobcem je osoba, která provádí těžbu na vlastní nebezpečí. </w:t>
      </w:r>
    </w:p>
    <w:p w:rsidR="00DE73D9" w:rsidRPr="00DE73D9" w:rsidRDefault="00DE73D9" w:rsidP="00DE73D9">
      <w:pPr>
        <w:pStyle w:val="Default"/>
        <w:spacing w:after="134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2. Žadatelem o samovýrobu může být pouze fyzická osoba starší </w:t>
      </w:r>
      <w:proofErr w:type="gramStart"/>
      <w:r w:rsidRPr="00DE73D9">
        <w:rPr>
          <w:color w:val="833C0B" w:themeColor="accent2" w:themeShade="80"/>
          <w:sz w:val="20"/>
          <w:szCs w:val="20"/>
        </w:rPr>
        <w:t>18-ti</w:t>
      </w:r>
      <w:proofErr w:type="gramEnd"/>
      <w:r w:rsidRPr="00DE73D9">
        <w:rPr>
          <w:color w:val="833C0B" w:themeColor="accent2" w:themeShade="80"/>
          <w:sz w:val="20"/>
          <w:szCs w:val="20"/>
        </w:rPr>
        <w:t xml:space="preserve"> let s trvalým pobytem v obci Voděrady nebo Džbánov. </w:t>
      </w:r>
    </w:p>
    <w:p w:rsidR="00DE73D9" w:rsidRPr="00DE73D9" w:rsidRDefault="00DE73D9" w:rsidP="00DE73D9">
      <w:pPr>
        <w:pStyle w:val="Default"/>
        <w:spacing w:after="134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3. Samovýroba dřeva není nároková, porosty vhodné pro samovýrobu určuje lesní hospodář. </w:t>
      </w:r>
    </w:p>
    <w:p w:rsidR="00DE73D9" w:rsidRPr="00DE73D9" w:rsidRDefault="00DE73D9" w:rsidP="00DE73D9">
      <w:pPr>
        <w:pStyle w:val="Default"/>
        <w:spacing w:after="134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4. O samovýrobu palivového dříví je nutno požádat výhradně na Obecním úřadě obce Voděrady. 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5. Pokud bude samovýrobu pro žadatele provádět druhá osoba, musí její jméno uvést v povolení na samovýrobu.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6. V případě většího zájmu určí odborný lesní hospodář maximální množství palivového dřeva ke zpracování pro jednotlivé zájemce.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numPr>
          <w:ilvl w:val="0"/>
          <w:numId w:val="2"/>
        </w:numPr>
        <w:rPr>
          <w:b/>
          <w:bCs/>
          <w:color w:val="833C0B" w:themeColor="accent2" w:themeShade="80"/>
          <w:sz w:val="22"/>
          <w:szCs w:val="22"/>
        </w:rPr>
      </w:pPr>
      <w:r w:rsidRPr="00DE73D9">
        <w:rPr>
          <w:b/>
          <w:bCs/>
          <w:color w:val="833C0B" w:themeColor="accent2" w:themeShade="80"/>
          <w:sz w:val="22"/>
          <w:szCs w:val="22"/>
        </w:rPr>
        <w:t xml:space="preserve">Organizace samovýroby palivového dřeva </w:t>
      </w:r>
    </w:p>
    <w:p w:rsidR="00DE73D9" w:rsidRPr="00DE73D9" w:rsidRDefault="00DE73D9" w:rsidP="00DE73D9">
      <w:pPr>
        <w:pStyle w:val="Default"/>
        <w:ind w:left="720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1. Žádosti o samovýrobu budou obecním úřadem projednávány jednotlivě a předány lesnímu hospodáři, který žadatele/samovýrobce telefonicky vyzve k obhlídce, upřesní lokalitu samovýroby, označí stromy a předá další pokyny k prováděným pracím.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2. Žadatel/samovýrobce si nejpozději v den nástupu vyzvedne u lesního hospodáře „Povolení na samovýrobu dřeva“ (dále jen „Povolení“), které bude obsahovat: jméno a příjmení žadatele, lokalitu samovýroby a odhad množství v </w:t>
      </w:r>
      <w:proofErr w:type="spellStart"/>
      <w:r w:rsidRPr="00DE73D9">
        <w:rPr>
          <w:color w:val="833C0B" w:themeColor="accent2" w:themeShade="80"/>
          <w:sz w:val="20"/>
          <w:szCs w:val="20"/>
        </w:rPr>
        <w:t>prm</w:t>
      </w:r>
      <w:proofErr w:type="spellEnd"/>
      <w:r w:rsidRPr="00DE73D9">
        <w:rPr>
          <w:color w:val="833C0B" w:themeColor="accent2" w:themeShade="80"/>
          <w:sz w:val="20"/>
          <w:szCs w:val="20"/>
        </w:rPr>
        <w:t xml:space="preserve"> 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3. Samovýrobu palivového dřeva i jeho odvoz lze provádět pouze v množství a na místě uvedeném v „Povolení“, které musí mít samovýrobce při této činnosti u sebe.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4. Samovýrobce je povinen dokončit práce v dohodnutém termínu. Termín může být s ohledem na povětrnostní podmínky prodloužen. O prodloužení termínu je nutné telefonicky požádat odborného lesního hospodáře a zároveň si nechat prodloužit „Povolení“.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5. Poté oznámí odbornému lesnímu hospodáři ukončení prací a nahlásí skutečné množství zpracovaného palivového dřeva v </w:t>
      </w:r>
      <w:proofErr w:type="spellStart"/>
      <w:r w:rsidRPr="00DE73D9">
        <w:rPr>
          <w:color w:val="833C0B" w:themeColor="accent2" w:themeShade="80"/>
          <w:sz w:val="20"/>
          <w:szCs w:val="20"/>
        </w:rPr>
        <w:t>prmr</w:t>
      </w:r>
      <w:proofErr w:type="spellEnd"/>
      <w:r w:rsidRPr="00DE73D9">
        <w:rPr>
          <w:color w:val="833C0B" w:themeColor="accent2" w:themeShade="80"/>
          <w:sz w:val="20"/>
          <w:szCs w:val="20"/>
        </w:rPr>
        <w:t xml:space="preserve"> (prostorový metr rovnaný = 1 </w:t>
      </w:r>
      <w:proofErr w:type="spellStart"/>
      <w:r w:rsidRPr="00DE73D9">
        <w:rPr>
          <w:color w:val="833C0B" w:themeColor="accent2" w:themeShade="80"/>
          <w:sz w:val="20"/>
          <w:szCs w:val="20"/>
        </w:rPr>
        <w:t>prmr</w:t>
      </w:r>
      <w:proofErr w:type="spellEnd"/>
      <w:r w:rsidRPr="00DE73D9">
        <w:rPr>
          <w:color w:val="833C0B" w:themeColor="accent2" w:themeShade="80"/>
          <w:sz w:val="20"/>
          <w:szCs w:val="20"/>
        </w:rPr>
        <w:t xml:space="preserve">).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6. Samovýrobce si zajistí včasný odvoz vytěženého dřeva a umožní odbornému lesnímu hospodáři kontrolu a přeměření skutečného množství zpracovaného palivového dřeva v </w:t>
      </w:r>
      <w:proofErr w:type="spellStart"/>
      <w:r w:rsidRPr="00DE73D9">
        <w:rPr>
          <w:color w:val="833C0B" w:themeColor="accent2" w:themeShade="80"/>
          <w:sz w:val="20"/>
          <w:szCs w:val="20"/>
        </w:rPr>
        <w:t>prmr</w:t>
      </w:r>
      <w:proofErr w:type="spellEnd"/>
      <w:r w:rsidRPr="00DE73D9">
        <w:rPr>
          <w:color w:val="833C0B" w:themeColor="accent2" w:themeShade="80"/>
          <w:sz w:val="20"/>
          <w:szCs w:val="20"/>
        </w:rPr>
        <w:t xml:space="preserve">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7. Odborný lesní hospodář přeměří a zkontroluje zpracované palivové dřevo a skutečné množství zapíše. Poté nahlásí obecnímu úřadu ukončení a konečnou cenu za zpracované palivové dřevo. </w:t>
      </w:r>
    </w:p>
    <w:p w:rsid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8. Samovýrobce je povinen nejpozději do 14 dní od ukončení samovýroby vrátit „Povolení“ a provést platbu na obecním úřadě. </w:t>
      </w:r>
    </w:p>
    <w:p w:rsidR="00C622A5" w:rsidRDefault="00C622A5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C622A5" w:rsidRPr="00DE73D9" w:rsidRDefault="00C622A5" w:rsidP="00DE73D9">
      <w:pPr>
        <w:pStyle w:val="Default"/>
        <w:rPr>
          <w:color w:val="833C0B" w:themeColor="accent2" w:themeShade="80"/>
          <w:sz w:val="20"/>
          <w:szCs w:val="20"/>
        </w:rPr>
      </w:pPr>
      <w:bookmarkStart w:id="0" w:name="_GoBack"/>
      <w:bookmarkEnd w:id="0"/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numPr>
          <w:ilvl w:val="0"/>
          <w:numId w:val="2"/>
        </w:numPr>
        <w:rPr>
          <w:b/>
          <w:bCs/>
          <w:color w:val="833C0B" w:themeColor="accent2" w:themeShade="80"/>
          <w:sz w:val="22"/>
          <w:szCs w:val="22"/>
        </w:rPr>
      </w:pPr>
      <w:r w:rsidRPr="00DE73D9">
        <w:rPr>
          <w:b/>
          <w:bCs/>
          <w:color w:val="833C0B" w:themeColor="accent2" w:themeShade="80"/>
          <w:sz w:val="22"/>
          <w:szCs w:val="22"/>
        </w:rPr>
        <w:lastRenderedPageBreak/>
        <w:t>Povinnosti samovýrobce při práci v lese</w:t>
      </w:r>
    </w:p>
    <w:p w:rsidR="00DE73D9" w:rsidRPr="00DE73D9" w:rsidRDefault="00DE73D9" w:rsidP="00DE73D9">
      <w:pPr>
        <w:pStyle w:val="Default"/>
        <w:ind w:left="720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1. Samovýrobu palivového dřeva musí samovýrobce provádět ve vyznačeném porostu a na stromech označených k samovýrobě. Mimo vyznačený porost nesmí těžit.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2. Vstup do lesa za účelem provádění samovýroby a odvozu dřevní hmoty je možný pouze s „Povolením“.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3. Samovýrobce je povinen mít „Povolení“ řádně u sebe, kterým se musí prokázat při kontrole na místě, lesnímu hospodáři, zastupitelům obce.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4. Samovýrobce je povinen v prostoru samovýroby provést úklid větví a odpadků (PET láhve apod.).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5. Odvoz vytěženého dřeva je povinen provádět v takové době, aby nedocházelo k poškozování lesních cest a znečišťování místních i státních komunikací. Zároveň je povinen ho provádět takovým způsobem, aby nedocházelo k poškozování lesního porostu ostatních vlastníků lesa.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6. Samovýrobce při provádění samovýroby zodpovídá za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dodržování obecně platných předpisů BOZP, požární ochrany a ochrany životního prostředí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dodržování zadaného bezpečného technologického </w:t>
      </w:r>
      <w:proofErr w:type="spellStart"/>
      <w:r w:rsidRPr="00DE73D9">
        <w:rPr>
          <w:color w:val="833C0B" w:themeColor="accent2" w:themeShade="80"/>
          <w:sz w:val="20"/>
          <w:szCs w:val="20"/>
        </w:rPr>
        <w:t>posupu</w:t>
      </w:r>
      <w:proofErr w:type="spellEnd"/>
      <w:r w:rsidRPr="00DE73D9">
        <w:rPr>
          <w:color w:val="833C0B" w:themeColor="accent2" w:themeShade="80"/>
          <w:sz w:val="20"/>
          <w:szCs w:val="20"/>
        </w:rPr>
        <w:t xml:space="preserve">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odbornou a zdravotní způsobilost svou i osob, které mu pomáhají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používání předepsaných osobních ochranných pracovních pomůcek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dobrý technický stav používaných nástrojů a nářadí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používání biologicky odbouratelných olejů k mazání řetězů motorových pil </w:t>
      </w:r>
    </w:p>
    <w:p w:rsidR="00DE73D9" w:rsidRPr="00DE73D9" w:rsidRDefault="00DE73D9" w:rsidP="00DE73D9">
      <w:pPr>
        <w:pStyle w:val="Default"/>
        <w:spacing w:after="147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to, že nebude v lese pracovat osamoceně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dodržování bezpečné vzdálenosti při těžbě a přibližování dříví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7. Samovýrobce nesmí jakýmkoli způsobem ohrozit stav lesa, poškozovat stromy, rušit zvěř nebo ptactvo při hnízdění.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numPr>
          <w:ilvl w:val="0"/>
          <w:numId w:val="2"/>
        </w:numPr>
        <w:rPr>
          <w:b/>
          <w:bCs/>
          <w:color w:val="833C0B" w:themeColor="accent2" w:themeShade="80"/>
          <w:sz w:val="22"/>
          <w:szCs w:val="22"/>
        </w:rPr>
      </w:pPr>
      <w:r w:rsidRPr="00DE73D9">
        <w:rPr>
          <w:b/>
          <w:bCs/>
          <w:color w:val="833C0B" w:themeColor="accent2" w:themeShade="80"/>
          <w:sz w:val="22"/>
          <w:szCs w:val="22"/>
        </w:rPr>
        <w:t xml:space="preserve">Stanovená cena a platba za palivové dřevo </w:t>
      </w:r>
    </w:p>
    <w:p w:rsidR="00DE73D9" w:rsidRPr="00DE73D9" w:rsidRDefault="00DE73D9" w:rsidP="00DE73D9">
      <w:pPr>
        <w:pStyle w:val="Default"/>
        <w:ind w:left="720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1. O ceně za palivové dřevo pro samovýrobu rozhoduje zastupitelstvo obce.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2. Samovýrobce je povinen nejpozději do 14 dní od ukončení samovýroby provést platbu na obecním úřadě.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</w:p>
    <w:p w:rsidR="00DE73D9" w:rsidRPr="00DE73D9" w:rsidRDefault="00DE73D9" w:rsidP="00DE73D9">
      <w:pPr>
        <w:pStyle w:val="Default"/>
        <w:numPr>
          <w:ilvl w:val="0"/>
          <w:numId w:val="2"/>
        </w:numPr>
        <w:rPr>
          <w:b/>
          <w:bCs/>
          <w:color w:val="833C0B" w:themeColor="accent2" w:themeShade="80"/>
          <w:sz w:val="22"/>
          <w:szCs w:val="22"/>
        </w:rPr>
      </w:pPr>
      <w:r w:rsidRPr="00DE73D9">
        <w:rPr>
          <w:b/>
          <w:bCs/>
          <w:color w:val="833C0B" w:themeColor="accent2" w:themeShade="80"/>
          <w:sz w:val="22"/>
          <w:szCs w:val="22"/>
        </w:rPr>
        <w:t xml:space="preserve">Závěrečná ustanovení </w:t>
      </w:r>
    </w:p>
    <w:p w:rsidR="00DE73D9" w:rsidRPr="00DE73D9" w:rsidRDefault="00DE73D9" w:rsidP="00DE73D9">
      <w:pPr>
        <w:pStyle w:val="Default"/>
        <w:ind w:left="720"/>
        <w:rPr>
          <w:color w:val="833C0B" w:themeColor="accent2" w:themeShade="80"/>
          <w:sz w:val="22"/>
          <w:szCs w:val="22"/>
        </w:rPr>
      </w:pP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1. Platnost těchto pravidel je ode dne 1.1 2014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2. Požadované množství dřeva je přímo odvislé od množství plánované těžby v lese v daném roce a obec Voděrady má právo limity operativně upravovat.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3. Práce v lesích při samovýrobě dřeva koná samovýrobce na vlastní nebezpečí.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4. Porušení výše uvedených pravidel samovýroby se bude trestat vykázáním z lesa bez nároku na náhradu za vytěžené dřevo. </w:t>
      </w:r>
    </w:p>
    <w:p w:rsidR="00DE73D9" w:rsidRPr="00DE73D9" w:rsidRDefault="00DE73D9" w:rsidP="00DE73D9">
      <w:pPr>
        <w:pStyle w:val="Default"/>
        <w:spacing w:after="133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5. Za zvlášť hrubé porušení pravidel samovýroby může být samovýrobce předán k přestupkovému řízení. </w:t>
      </w:r>
    </w:p>
    <w:p w:rsidR="00DE73D9" w:rsidRPr="00DE73D9" w:rsidRDefault="00DE73D9" w:rsidP="00DE73D9">
      <w:pPr>
        <w:pStyle w:val="Default"/>
        <w:rPr>
          <w:color w:val="833C0B" w:themeColor="accent2" w:themeShade="80"/>
          <w:sz w:val="20"/>
          <w:szCs w:val="20"/>
        </w:rPr>
      </w:pPr>
      <w:r w:rsidRPr="00DE73D9">
        <w:rPr>
          <w:color w:val="833C0B" w:themeColor="accent2" w:themeShade="80"/>
          <w:sz w:val="20"/>
          <w:szCs w:val="20"/>
        </w:rPr>
        <w:t xml:space="preserve">6. Samovýroba dřeva bez platného povolení bude považována za škodu (krádež) obecního majetku a předána k řešení Policii ČR. </w:t>
      </w:r>
    </w:p>
    <w:p w:rsidR="00DE73D9" w:rsidRDefault="00DE73D9" w:rsidP="00DE73D9">
      <w:pPr>
        <w:pStyle w:val="Default"/>
        <w:rPr>
          <w:color w:val="auto"/>
          <w:sz w:val="20"/>
          <w:szCs w:val="20"/>
        </w:rPr>
      </w:pPr>
    </w:p>
    <w:p w:rsidR="00DE73D9" w:rsidRDefault="00DE73D9" w:rsidP="00DE73D9">
      <w:pPr>
        <w:pStyle w:val="Default"/>
        <w:rPr>
          <w:color w:val="auto"/>
          <w:sz w:val="20"/>
          <w:szCs w:val="20"/>
        </w:rPr>
      </w:pPr>
    </w:p>
    <w:p w:rsidR="00DE73D9" w:rsidRDefault="00DE73D9" w:rsidP="00DE73D9">
      <w:pPr>
        <w:pStyle w:val="Default"/>
        <w:rPr>
          <w:color w:val="auto"/>
          <w:sz w:val="20"/>
          <w:szCs w:val="20"/>
        </w:rPr>
      </w:pPr>
    </w:p>
    <w:p w:rsidR="00BC415A" w:rsidRPr="00DE73D9" w:rsidRDefault="00BC415A" w:rsidP="00DE73D9">
      <w:pPr>
        <w:rPr>
          <w:b/>
          <w:color w:val="833C0B" w:themeColor="accent2" w:themeShade="80"/>
          <w:sz w:val="24"/>
          <w:szCs w:val="24"/>
        </w:rPr>
      </w:pPr>
    </w:p>
    <w:sectPr w:rsidR="00BC415A" w:rsidRPr="00DE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A64ED"/>
    <w:multiLevelType w:val="hybridMultilevel"/>
    <w:tmpl w:val="30F21B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716B5"/>
    <w:multiLevelType w:val="hybridMultilevel"/>
    <w:tmpl w:val="B7A016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5A"/>
    <w:rsid w:val="00754BB1"/>
    <w:rsid w:val="00BC415A"/>
    <w:rsid w:val="00C622A5"/>
    <w:rsid w:val="00DE00E3"/>
    <w:rsid w:val="00DE73D9"/>
    <w:rsid w:val="00EB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AEDD0"/>
  <w15:chartTrackingRefBased/>
  <w15:docId w15:val="{A0456254-CFEF-4D64-B6BC-41A3FEAC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415A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DE73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DE73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Jiskra Petr</dc:creator>
  <cp:keywords/>
  <dc:description/>
  <cp:lastModifiedBy>Miloš Čapek</cp:lastModifiedBy>
  <cp:revision>2</cp:revision>
  <dcterms:created xsi:type="dcterms:W3CDTF">2019-03-17T13:30:00Z</dcterms:created>
  <dcterms:modified xsi:type="dcterms:W3CDTF">2019-03-17T13:30:00Z</dcterms:modified>
</cp:coreProperties>
</file>